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eastAsiaTheme="minorEastAsia"/>
          <w:b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eastAsiaTheme="minorEastAsia"/>
          <w:b/>
          <w:sz w:val="28"/>
          <w:szCs w:val="28"/>
          <w:lang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381000</wp:posOffset>
            </wp:positionV>
            <wp:extent cx="1600200" cy="438150"/>
            <wp:effectExtent l="0" t="0" r="0" b="0"/>
            <wp:wrapTopAndBottom/>
            <wp:docPr id="4" name="图片 4" descr="微信图片_2019021415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2141512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二五六</w:t>
      </w:r>
      <w:r>
        <w:rPr>
          <w:rFonts w:hint="eastAsia"/>
          <w:b/>
          <w:sz w:val="28"/>
          <w:szCs w:val="28"/>
          <w:lang w:eastAsia="zh-CN"/>
        </w:rPr>
        <w:t>互联</w:t>
      </w:r>
      <w:r>
        <w:rPr>
          <w:rFonts w:hint="eastAsia"/>
          <w:b/>
          <w:sz w:val="28"/>
          <w:szCs w:val="28"/>
          <w:lang w:val="en-US" w:eastAsia="zh-CN"/>
        </w:rPr>
        <w:t>2019招聘简章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2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  <w:t>山东二五六互联网科技有限公司是服务于IT硬件产业的互联网公司。以互联网为依托重塑IT产业的流通渠道与零售模式。优化整合品牌厂商、代理商、县市分销商的各级资源。通过移动互联平台、产业交易平台、金融结算平台、共享云仓储体系、服务支持体系、新流通网络六大系统，打造一个5000亿IT产业生态体系。为10亿消费者和4000万中小企业提供优质产品与服务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2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  <w:t>目前，二五六平台市场覆盖全国18个省级市场,已服务于全国30万家各级IT商家。二五六互联已经拥有山东、河南、安徽、山西、河北、江苏、湖北、四川、东北、西北、浙江、深圳等12家省级分公司，员工人数500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[运营管培生]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不限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15人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4000-6000+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1、熟练掌握各个岗位的工作流程；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2、熟练掌握公司的行政、人事制度，认可公司的企业文化；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00" w:firstLineChars="5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3、了解公司各部门的职责，并能做好对接工作。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04" w:right="0" w:rightChars="0" w:hanging="904" w:hanging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 思维灵活敏捷，学习能力强，分析能力强，文字写作功底好；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 具有高效的人际交往与沟通能力，具有跨部门沟通、协调、组织能力；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 较强的发现问题、分析问题及解决问题能力；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4、高效的行动力、执行能力，较强的抗压能力；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[职能管培生]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专科及以上学历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不限  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3000-5000+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1、负责公司行政人事等后勤工作。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2、负责公司会议通知及会议纪要的编制，工作计划的收集，拟定编制公司通知类文书。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3、负责人事的招聘、考勤的统计等事务性管理工作。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4、公司员工花名册的统计归档，人事晋升、职务及岗位变动、培训考证类的组织实施。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5、负责公司集体活动的策划组织实施。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6、负责公司办公接待，办公用品的维护及管理。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7、负责所有文件资料档案的收集归档管理。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8、负责公司办公室日常运营使用的维护及管理。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9、负责公司公章印章等的使用管理。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10、负责公司展示区及员工天地公告栏的布置管理。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11、负责员工精神风貌及工作状态、工作纪律的监督。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1、全日制大学专科及以上学历，人力资源、工商管理、行政管理等相关专业优先，优秀应届毕业生亦可；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2、具有组织协调能力，善于团结队伍，能承受一定的工作压力；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3、思想进步，品行端正，作风正派，无违法违纪或不良记录；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4、性格外向，交际能力强，擅长主动沟通与建立联系。</w:t>
      </w:r>
    </w:p>
    <w:p>
      <w:pPr>
        <w:spacing w:line="240" w:lineRule="auto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[文案策划]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不限  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3000-5000+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1、协助公司各类刊物的采编工作，负责宣传推广文案及宣传资料文案的撰写;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2、定期更新行业资讯，撰写行业快讯;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3、组织参与重要项目的创意构思、文案及客户提案，给予前期提案、设计创意说明及后期结案报告等工作;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4、参与项目提案和项目执行，以及相关资料的收集、整理和研究，并进行后期跟进、总结与分析；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1、熟练操作各类办公软件、丰富的电脑知识（word、excel、ppt;）；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2、中文功底扎实，具备恰如其分的文字表现潜力和较强的文字驾驭能力；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3、思维敏捷，出色的沟通潜力和较强团队意识，工作主动；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[主持人]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大专及以上学历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播音主持或表演等相关专业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3000-5000+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1、负责公司日常会议、大型活动（如发布会、培训会、年会）等主持工作；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2、负责公司宣传片的主持和拍摄，参与相关活动的策划和执行；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3、负责内部午间的电台广播；负责平台的在线直播。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、有主持工作经验，具有普通话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一乙以上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等级证书者优先；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       2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、熟悉主持人工作的具体内容，能根据主持现场的气氛，即兴发挥，调动全场的气氛；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[视觉</w:t>
      </w:r>
      <w:r>
        <w:rPr>
          <w:rFonts w:hint="eastAsia" w:ascii="宋体" w:hAnsi="宋体" w:eastAsia="宋体" w:cs="宋体"/>
          <w:b/>
          <w:sz w:val="21"/>
          <w:szCs w:val="21"/>
        </w:rPr>
        <w:t>设计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]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>工作类型：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全职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济南       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平面设计及相关专业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3000-5000+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工作内容：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eastAsia="zh-CN"/>
        </w:rPr>
        <w:t>负责公司日常宣传、策划设计制作、公司展览会议布置；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eastAsia="zh-CN"/>
        </w:rPr>
        <w:t>　　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eastAsia="zh-CN"/>
        </w:rPr>
        <w:t>2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eastAsia="zh-CN"/>
        </w:rPr>
        <w:t>广告平面设计、制作及其它图文处理；企业宣传资料的设计、制作与创新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       3、负责宣传片的创意设计以及后期剪辑。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eastAsia="宋体" w:cs="宋体"/>
          <w:sz w:val="18"/>
          <w:szCs w:val="18"/>
        </w:rPr>
        <w:t>1、精通Photoshop设计软件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，精通CorelDRAW、Illustrator等设计软件，熟悉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premiere、FinalCut、edius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0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具有一定的美术功底及优秀的审美能力，有较强的平面设计及网页设计创意能力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具有一定的拍照摄像能力。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[企划专员]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专科及以上学历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不限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         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8人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00-6000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+</w:t>
      </w:r>
    </w:p>
    <w:p>
      <w:pPr>
        <w:spacing w:line="240" w:lineRule="auto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1、负责公司企业形象的树立、宣传、维护、提升；</w:t>
      </w:r>
    </w:p>
    <w:p>
      <w:pPr>
        <w:spacing w:line="240" w:lineRule="auto"/>
        <w:ind w:firstLine="900" w:firstLineChars="500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2、负责硬广、软文、宣传资料、新闻稿、项目申报等文案撰写；</w:t>
      </w:r>
    </w:p>
    <w:p>
      <w:pPr>
        <w:spacing w:line="240" w:lineRule="auto"/>
        <w:ind w:firstLine="900" w:firstLineChars="500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3、负责公司宣传性文件的撰稿、组稿、编辑工作，并对公司的对外宣传提出合理化建议；</w:t>
      </w:r>
    </w:p>
    <w:p>
      <w:pPr>
        <w:spacing w:line="240" w:lineRule="auto"/>
        <w:ind w:firstLine="900" w:firstLineChars="500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4、.负责完成发布会、大型会议和活动的策划工作。</w:t>
      </w:r>
    </w:p>
    <w:p>
      <w:pPr>
        <w:spacing w:line="240" w:lineRule="auto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1、专科以上学历，公关、新闻学、中文等相关专业优先；</w:t>
      </w:r>
    </w:p>
    <w:p>
      <w:pPr>
        <w:spacing w:line="240" w:lineRule="auto"/>
        <w:ind w:firstLine="900" w:firstLineChars="500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2、具有较强的策划能力和文字功底，擅长撰写政府性质文案、新闻稿和活动方案，有相关经验者优先；</w:t>
      </w:r>
    </w:p>
    <w:p>
      <w:pPr>
        <w:spacing w:line="240" w:lineRule="auto"/>
        <w:ind w:firstLine="900" w:firstLineChars="500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3、有良好的服务意识，精通各种礼仪常识。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[投资发展专员]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>工作类型：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全职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济南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大专及以上学历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金融、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投资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等相关专业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3000-5000+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工作内容：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对行业状况需求变化及市场竞争格局进行市场调研，及时掌握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并统计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竞争对手和相关行业的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数据信息；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负责与投资者的会议过程中的协调工作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以及前期的对接工作；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负责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商业计划书的撰写，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主动探索、拓展新的投资机构和投资人。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4、维护客户关系，按计划定期进行客户拜访，协助完成业务谈判及签订等工作。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1、性格开朗、具有良好的沟通能力，认真仔细、吃苦耐劳、责任心强、具有团队精神；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2、具有敏锐的洞察力和一定的分析判断能力。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[媒介专员]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>工作类型：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全职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济南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大专及以上学历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广告学、新闻、公共关系及媒体传播等相关专业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3人 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00-4000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工作内容：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1、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负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责公司重要项目的媒体宣传以及项目的市场推广。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    2、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负责公司官网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>公众号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>以及线上宣传平台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的推广和维护，及时更新公司官网的最新资讯。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       3、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18"/>
          <w:szCs w:val="18"/>
          <w:lang w:val="en-US" w:eastAsia="zh-CN"/>
        </w:rPr>
        <w:t xml:space="preserve">维护公司与主流媒体的关系，监测并整理各类舆情。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1、熟悉各类互联网媒体平台及资源；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0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具有有效分析与整合媒体资源的能力、较强的书面表达能力，较强的理解沟通能力以及一定的策划能力。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[管培生]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不限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20人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4000-6000+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1、熟练掌握各个岗位的工作流程；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2、熟练掌握公司的行政、人事制度，认可公司的企业文化；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00" w:firstLineChars="5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3、了解公司各部门的职责，并能做好对接工作。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04" w:right="0" w:rightChars="0" w:hanging="904" w:hanging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 思维灵活敏捷，学习能力强，分析能力强，文字写作功底好；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 具有高效的人际交往与沟通能力，具有跨部门沟通、协调、组织能力；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 较强的发现问题、分析问题及解决问题能力；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4、高效的行动力、执行能力，较强的抗压能力；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[人力资源专员]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人力资源等相关专业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5人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00-6000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+</w:t>
      </w:r>
    </w:p>
    <w:p>
      <w:pPr>
        <w:spacing w:line="240" w:lineRule="auto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工作内容</w:t>
      </w:r>
      <w:r>
        <w:rPr>
          <w:rFonts w:hint="eastAsia" w:ascii="宋体" w:hAnsi="宋体" w:cs="宋体"/>
          <w:b/>
          <w:kern w:val="0"/>
          <w:sz w:val="20"/>
          <w:szCs w:val="20"/>
          <w:lang w:val="en-US" w:eastAsia="zh-CN"/>
        </w:rPr>
        <w:t>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1、执行并完善员工入职、转正、异动、离职等相关政策及流程；</w:t>
      </w:r>
    </w:p>
    <w:p>
      <w:pPr>
        <w:spacing w:line="240" w:lineRule="auto"/>
        <w:ind w:firstLine="900" w:firstLineChars="500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2、员工人事信息管理与员工档案的维护，核算员工的薪酬福利等事宜；</w:t>
      </w:r>
    </w:p>
    <w:p>
      <w:pPr>
        <w:spacing w:line="240" w:lineRule="auto"/>
        <w:ind w:firstLine="900" w:firstLineChars="500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3、协助上级完成公司人力资源事务工作及部门内部日常事务工作。</w:t>
      </w:r>
    </w:p>
    <w:p>
      <w:pPr>
        <w:spacing w:line="240" w:lineRule="auto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1、熟练使用各种办公软件、各种办公设备；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2、具有人力资源管理理论基础及熟悉各项实务操作流程。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[</w:t>
      </w:r>
      <w:r>
        <w:rPr>
          <w:rFonts w:hint="eastAsia" w:ascii="宋体" w:hAnsi="宋体" w:cs="宋体"/>
          <w:b/>
          <w:kern w:val="0"/>
          <w:sz w:val="21"/>
          <w:szCs w:val="21"/>
          <w:lang w:eastAsia="zh-CN"/>
        </w:rPr>
        <w:t>组织管理专员</w:t>
      </w: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不限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4000-6000+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1、负责公司内部办公系统日常管理与维护；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2、负责公司管理体系执行与完善；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3、负责制定与执行公司管理激励制度；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4、负责公司管理人员培训与培养。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1、本科及以上学历，有人事方面工作经验者优先；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firstLine="540" w:firstLineChars="3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2、沟通能力较强，有耐心、责任心积极主动；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3、具有较强的分析问题、解决问题思维和能力；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4、有较强应变能力、沟通能力，精通办公软件：Word、Excel、PPT、Ps等，学习能力强。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[市场专员]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>工作类型：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全职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济南       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不限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         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00-10000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1、负责供应商的开发与维护，指导供应商在线产品的营销与推广；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2、筛选商城里优质的供应商与产品资源；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3、实时掌握供应商情况，紧密跟进服务；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eastAsia="宋体" w:cs="宋体"/>
          <w:sz w:val="18"/>
          <w:szCs w:val="18"/>
        </w:rPr>
        <w:t>1、1年以上市场拓展、电子商务、网上营销等相关工作经验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者优先</w:t>
      </w:r>
      <w:r>
        <w:rPr>
          <w:rFonts w:hint="eastAsia" w:ascii="宋体" w:hAnsi="宋体" w:eastAsia="宋体" w:cs="宋体"/>
          <w:sz w:val="18"/>
          <w:szCs w:val="18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2、普通话标准，具有良好的沟通交往能力；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sz w:val="18"/>
          <w:szCs w:val="18"/>
        </w:rPr>
        <w:t>、具有较强的应变能力和公关能力；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[市场运营]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>工作类型：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全职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济南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不限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         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10人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00-10000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1、维护管理商城中各频道、产品、专区与店铺的信息，保证商城良好运作；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2、策划平台专题活动，指导供应商线上营销；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3、负责公司网站运营及业务推广，开展新的公司业务，开发新客户；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4、维护客户关系，按计划定期进行客户拜访，完成客户业务谈判及签订等工作。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1、性格开朗、具有良好的沟通能力，认真仔细、吃苦耐劳、责任心强、具有团队精神；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2、熟悉电子商务运营及互联网相关知识，具备一定的市场分析及判断能力。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[渠道运营]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>工作类型：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全职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 xml:space="preserve">济南   </w:t>
      </w:r>
      <w:r>
        <w:rPr>
          <w:rFonts w:hint="eastAsia" w:ascii="宋体" w:hAnsi="宋体" w:eastAsia="宋体" w:cs="宋体"/>
          <w:b/>
          <w:bCs w:val="0"/>
          <w:sz w:val="18"/>
          <w:szCs w:val="18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不限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         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10人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00-6000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1、指定分销商维护计划与交易目标，实时跟进分销商的维护与管理；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2、协助渠道经理进行分销商的开拓与管理，管理与维护分销商的账号体系；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3、实时监管订单处理问题，及时跟进分销商售后服务；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1、普通话标准，具有良好的沟通交往能力和客户服务意识；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2、了解电子商务运营方式和服务模式，了解3C等相产品物流领域的一般生产管理知识。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[商务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专员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不限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           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10人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00-6000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工作内容：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1、全面了解负责区域客户需求，进行有效跟踪，做好售前、售后指导和服务工作；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 w:firstLineChars="2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2、熟练掌握公司的产品和服务项目，负责产品介绍及客户使用问题跟进；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 w:firstLineChars="2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3、向客户提供专业、优质、全面、及时的服务，跟进及处理客户投诉等问题。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任职资格： 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1、普通话标准，具有良好的沟通交往能力和客户服务意识；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2、了解电子商务运营方式和服务模式，具有基本速记能力（打字速度每分钟至少40字）。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[物流专员]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不限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10人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3000-5000+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1、负责集散调度中心日常运营工作对接，服务质量提升，异常情况处理；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00" w:firstLineChars="5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2、负责对物品的配送进行信息跟踪和反馈；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00" w:firstLineChars="5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3、根据各部门的指令，合理安排物品的配送；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00" w:firstLineChars="5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4、负责日常货品出入库的检查。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1、物流管理等相关工作经验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者优先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jc w:val="left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掌握一定的物流、仓储相关业务知识；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val="en-US" w:eastAsia="zh-CN"/>
        </w:rPr>
        <w:t>[网站编辑]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eastAsia="zh-CN"/>
        </w:rPr>
        <w:t>工作类型：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eastAsia="zh-CN"/>
        </w:rPr>
        <w:t>全职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工作地点：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济南    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学   历：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本科及以上学历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专    业：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 xml:space="preserve">不限              </w:t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 xml:space="preserve">     招聘人数：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3人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ab/>
      </w: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薪资待遇：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3000-5000+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工作内容：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1、发布微信公众号 信息资讯；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00" w:firstLineChars="5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2、日常联系维护客户，为其及时发布新品、促销、招商代理等资讯；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00" w:firstLineChars="50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3、学会使用数码相机，能熟练对产品、会议进行拍照。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  <w:lang w:val="en-US" w:eastAsia="zh-CN"/>
        </w:rPr>
        <w:t>任职资格：</w:t>
      </w: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1、普通话标准，具有良好的沟通交往能力和客户服务意识；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  <w:t>2、对文字感兴趣，有一定的文案功底，会收集和整理相关资料，并进行编辑。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900" w:firstLineChars="50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  <w:t>公司待遇：基本工资十餐补十奖金（提成）十五险十生日关怀十节日福利十团队旅游十带薪培训</w:t>
      </w:r>
    </w:p>
    <w:p>
      <w:pPr>
        <w:spacing w:line="360" w:lineRule="auto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  <w:t>常规咨询电话:</w:t>
      </w:r>
      <w:bookmarkStart w:id="0" w:name="OLE_LINK2"/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  <w:t>0531</w:t>
      </w:r>
      <w:bookmarkEnd w:id="0"/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  <w:t>-82391677</w:t>
      </w:r>
    </w:p>
    <w:p>
      <w:pPr>
        <w:spacing w:line="360" w:lineRule="auto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  <w:t>管培生直升通道： 详细</w:t>
      </w:r>
      <w:r>
        <w:rPr>
          <w:rFonts w:hint="eastAsia" w:ascii="宋体" w:hAnsi="宋体" w:cs="宋体"/>
          <w:b/>
          <w:bCs w:val="0"/>
          <w:color w:val="auto"/>
          <w:kern w:val="0"/>
          <w:sz w:val="21"/>
          <w:szCs w:val="21"/>
          <w:u w:val="none"/>
          <w:lang w:val="en-US" w:eastAsia="zh-CN"/>
        </w:rPr>
        <w:t>简历（作品）发送至219161@qq.com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  <w:t xml:space="preserve">  合则专人约见</w:t>
      </w:r>
    </w:p>
    <w:p>
      <w:pPr>
        <w:spacing w:line="360" w:lineRule="auto"/>
        <w:rPr>
          <w:rFonts w:hint="eastAsia" w:ascii="宋体" w:hAnsi="宋体" w:cs="宋体"/>
          <w:b/>
          <w:bCs w:val="0"/>
          <w:kern w:val="0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1"/>
          <w:szCs w:val="21"/>
          <w:highlight w:val="yellow"/>
          <w:lang w:val="en-US" w:eastAsia="zh-CN"/>
        </w:rPr>
        <w:t>地址：济南市历下区历山路36号齐鲁师范学院院内利宝产业大厦8楼</w:t>
      </w:r>
    </w:p>
    <w:p>
      <w:pPr>
        <w:spacing w:line="360" w:lineRule="auto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18"/>
          <w:szCs w:val="1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59055</wp:posOffset>
            </wp:positionV>
            <wp:extent cx="1743075" cy="1743075"/>
            <wp:effectExtent l="0" t="0" r="9525" b="9525"/>
            <wp:wrapNone/>
            <wp:docPr id="3" name="图片 3" descr="qrcode_for_gh_7c1008cf61b1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_for_gh_7c1008cf61b1_3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26670</wp:posOffset>
            </wp:positionV>
            <wp:extent cx="1762125" cy="1762125"/>
            <wp:effectExtent l="0" t="0" r="9525" b="9525"/>
            <wp:wrapNone/>
            <wp:docPr id="2" name="图片 2" descr="TIM图片2017102515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图片201710251507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  <w:t xml:space="preserve">                  （HR微信号）                        （HR微信公众号）  </w:t>
      </w:r>
    </w:p>
    <w:p>
      <w:pPr>
        <w:spacing w:line="360" w:lineRule="auto"/>
        <w:jc w:val="both"/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-283" w:right="720" w:bottom="28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974954"/>
    <w:multiLevelType w:val="singleLevel"/>
    <w:tmpl w:val="B9974954"/>
    <w:lvl w:ilvl="0" w:tentative="0">
      <w:start w:val="2"/>
      <w:numFmt w:val="decimal"/>
      <w:suff w:val="nothing"/>
      <w:lvlText w:val="%1、"/>
      <w:lvlJc w:val="left"/>
      <w:pPr>
        <w:ind w:left="900" w:leftChars="0" w:firstLine="0" w:firstLineChars="0"/>
      </w:pPr>
    </w:lvl>
  </w:abstractNum>
  <w:abstractNum w:abstractNumId="1">
    <w:nsid w:val="BE84D7A9"/>
    <w:multiLevelType w:val="singleLevel"/>
    <w:tmpl w:val="BE84D7A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20452"/>
    <w:rsid w:val="02233243"/>
    <w:rsid w:val="02540A7E"/>
    <w:rsid w:val="049B738A"/>
    <w:rsid w:val="07EC0A1E"/>
    <w:rsid w:val="08B67ADE"/>
    <w:rsid w:val="097C6A4C"/>
    <w:rsid w:val="0D3C6D50"/>
    <w:rsid w:val="0DF10551"/>
    <w:rsid w:val="0EF14F14"/>
    <w:rsid w:val="10571A60"/>
    <w:rsid w:val="155C3FF5"/>
    <w:rsid w:val="1C754F37"/>
    <w:rsid w:val="2AED200D"/>
    <w:rsid w:val="2C734D46"/>
    <w:rsid w:val="30B8059F"/>
    <w:rsid w:val="32AA2179"/>
    <w:rsid w:val="351B28D6"/>
    <w:rsid w:val="36881DBF"/>
    <w:rsid w:val="37B82F42"/>
    <w:rsid w:val="38A80293"/>
    <w:rsid w:val="3C8E73C7"/>
    <w:rsid w:val="3D682D80"/>
    <w:rsid w:val="3D99171A"/>
    <w:rsid w:val="423838D1"/>
    <w:rsid w:val="44406FAF"/>
    <w:rsid w:val="471F2122"/>
    <w:rsid w:val="47205E56"/>
    <w:rsid w:val="4A987D3A"/>
    <w:rsid w:val="4AFE1608"/>
    <w:rsid w:val="4C9A4743"/>
    <w:rsid w:val="4CFB4745"/>
    <w:rsid w:val="4D3338CE"/>
    <w:rsid w:val="4D370BEE"/>
    <w:rsid w:val="50987A34"/>
    <w:rsid w:val="514B363E"/>
    <w:rsid w:val="53481105"/>
    <w:rsid w:val="54466142"/>
    <w:rsid w:val="56AC749E"/>
    <w:rsid w:val="58455ED9"/>
    <w:rsid w:val="58EA03DF"/>
    <w:rsid w:val="5DF960C0"/>
    <w:rsid w:val="65C16B6D"/>
    <w:rsid w:val="663C18C5"/>
    <w:rsid w:val="677C06D7"/>
    <w:rsid w:val="69564BFB"/>
    <w:rsid w:val="69F8103C"/>
    <w:rsid w:val="6A0F5423"/>
    <w:rsid w:val="70A425C2"/>
    <w:rsid w:val="71520452"/>
    <w:rsid w:val="73786898"/>
    <w:rsid w:val="743E45DB"/>
    <w:rsid w:val="77C43BE6"/>
    <w:rsid w:val="77E4604D"/>
    <w:rsid w:val="782D0A9A"/>
    <w:rsid w:val="792A2D4B"/>
    <w:rsid w:val="7973047A"/>
    <w:rsid w:val="7A317B54"/>
    <w:rsid w:val="7A581552"/>
    <w:rsid w:val="7C4C596E"/>
    <w:rsid w:val="7EC34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eastAsia="宋体" w:cs="宋体"/>
      <w:kern w:val="0"/>
      <w:sz w:val="18"/>
      <w:szCs w:val="18"/>
      <w:lang w:val="en-US" w:eastAsia="zh-CN" w:bidi="ar-SA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2017-03-15T05:30:00Z</dcterms:created>
  <dc:creator>256</dc:creator>
  <cp:lastModifiedBy>05014</cp:lastModifiedBy>
  <cp:lastPrinted>2017-05-19T10:21:00Z</cp:lastPrinted>
  <dcterms:modified xsi:type="dcterms:W3CDTF">2019-03-18T02:33:04Z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