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45E" w:rsidRPr="009C745E" w:rsidRDefault="009C745E" w:rsidP="009C745E">
      <w:pPr>
        <w:pStyle w:val="a5"/>
        <w:spacing w:before="0" w:beforeAutospacing="0" w:after="288" w:afterAutospacing="0" w:line="360" w:lineRule="atLeast"/>
        <w:ind w:firstLine="480"/>
        <w:jc w:val="center"/>
        <w:rPr>
          <w:rFonts w:hint="eastAsia"/>
          <w:color w:val="333333"/>
        </w:rPr>
      </w:pPr>
      <w:r w:rsidRPr="009C745E">
        <w:rPr>
          <w:rFonts w:hint="eastAsia"/>
          <w:color w:val="333333"/>
        </w:rPr>
        <w:t>第十八届三中全会学习心得</w:t>
      </w:r>
    </w:p>
    <w:p w:rsidR="009C745E" w:rsidRPr="009C745E" w:rsidRDefault="009C745E" w:rsidP="009C745E">
      <w:pPr>
        <w:pStyle w:val="a5"/>
        <w:spacing w:before="0" w:beforeAutospacing="0" w:after="288" w:afterAutospacing="0" w:line="360" w:lineRule="atLeast"/>
        <w:ind w:firstLine="480"/>
        <w:rPr>
          <w:rFonts w:hint="eastAsia"/>
          <w:color w:val="333333"/>
          <w:sz w:val="21"/>
          <w:szCs w:val="21"/>
        </w:rPr>
      </w:pPr>
      <w:r>
        <w:rPr>
          <w:rFonts w:hint="eastAsia"/>
          <w:color w:val="333333"/>
          <w:sz w:val="21"/>
          <w:szCs w:val="21"/>
        </w:rPr>
        <w:t>2013年</w:t>
      </w:r>
      <w:r w:rsidRPr="009C745E">
        <w:rPr>
          <w:rFonts w:hint="eastAsia"/>
          <w:color w:val="333333"/>
          <w:sz w:val="21"/>
          <w:szCs w:val="21"/>
        </w:rPr>
        <w:t>11月9日，十八届三中全会于北京开幕，一场关于如何让中国这艘东方巨轮继续高速、安全航行的讨论正在如火如荼的进行，新一届领导团队如何“转舵”、“扬帆”也成为全球焦点。在15日公布的《中共中央关于全面深化改革若干重大问题的决定》一文中，反复出现“公平”一词。公平是人的价值最基本的体现，也是广大人民群众的心声。我对决定中几处涉及“保障公平”的领域感触颇深。</w:t>
      </w:r>
    </w:p>
    <w:p w:rsidR="009C745E" w:rsidRPr="009C745E" w:rsidRDefault="009C745E" w:rsidP="009C745E">
      <w:pPr>
        <w:pStyle w:val="a5"/>
        <w:spacing w:before="0" w:beforeAutospacing="0" w:after="288" w:afterAutospacing="0" w:line="360" w:lineRule="atLeast"/>
        <w:ind w:firstLine="480"/>
        <w:rPr>
          <w:rFonts w:hint="eastAsia"/>
          <w:color w:val="333333"/>
          <w:sz w:val="21"/>
          <w:szCs w:val="21"/>
        </w:rPr>
      </w:pPr>
      <w:r w:rsidRPr="009C745E">
        <w:rPr>
          <w:rFonts w:hint="eastAsia"/>
          <w:color w:val="333333"/>
          <w:sz w:val="21"/>
          <w:szCs w:val="21"/>
        </w:rPr>
        <w:t>第一：有关农村土地同等入市、同权同价的规定。会议指出：建立城乡统一的建设用地市场。在符合规划和用途管制前提下，允许农村集体经营性建设用地出让、租赁、入股，实行与国有土地同等入市、同权同价。农村土地与城市土地价格原本千差万别，这就会导致大量农村要么无人管理因而无法产生经济价值，要么低价贱卖。而土地同权同价则可以让农民更多享受到土地红利。此外，农民的房子可以像城里人的房子一样进行买卖，农民的土地承包权可以入股、抵押，农村宅基地作为财产性收入，在农民工市民化过程中可用于置换城市房屋，解决居住问题。这些都是突破，但同时对农民来说也具有很大的风险。因为城市里的有钱人也很愿意到农村去买点房子买点地。当前全世界金融膨胀，金融资本在海外都在搞超级量化宽松，造成过剩的金融资本在全球范围内出现了争抢土地的高潮，这个过程中，有钱人应该说越来越多，他们可以下乡去占有农地、占有农房了。因此从这点看是不利于农民群众的。</w:t>
      </w:r>
    </w:p>
    <w:p w:rsidR="009C745E" w:rsidRPr="009C745E" w:rsidRDefault="009C745E" w:rsidP="009C745E">
      <w:pPr>
        <w:pStyle w:val="a5"/>
        <w:spacing w:before="0" w:beforeAutospacing="0" w:after="288" w:afterAutospacing="0" w:line="360" w:lineRule="atLeast"/>
        <w:ind w:firstLine="480"/>
        <w:rPr>
          <w:rFonts w:hint="eastAsia"/>
          <w:color w:val="333333"/>
          <w:sz w:val="21"/>
          <w:szCs w:val="21"/>
        </w:rPr>
      </w:pPr>
      <w:r w:rsidRPr="009C745E">
        <w:rPr>
          <w:rFonts w:hint="eastAsia"/>
          <w:color w:val="333333"/>
          <w:sz w:val="21"/>
          <w:szCs w:val="21"/>
        </w:rPr>
        <w:t>第二：城乡要素平等交换和公共资源均衡配置。对于进城务工的农民工而言，他们最希望的是自己的子女可以与城里孩子接受同等教育；自己生病时可以有医保来负担一部分医药费；自己老来不能工作时，可以领取一些基本生活费用。而“稳步推进城镇基本公共服务常住人口全覆盖，把进城落户农民完全纳入城镇住房和社会保障体系”则有力的体现了国家努力让全体人民共享经济社会发展成果的信心和决心。</w:t>
      </w:r>
    </w:p>
    <w:p w:rsidR="009C745E" w:rsidRPr="009C745E" w:rsidRDefault="009C745E" w:rsidP="009C745E">
      <w:pPr>
        <w:pStyle w:val="a5"/>
        <w:spacing w:before="0" w:beforeAutospacing="0" w:after="288" w:afterAutospacing="0" w:line="360" w:lineRule="atLeast"/>
        <w:ind w:firstLine="480"/>
        <w:rPr>
          <w:rFonts w:hint="eastAsia"/>
          <w:color w:val="333333"/>
          <w:sz w:val="21"/>
          <w:szCs w:val="21"/>
        </w:rPr>
      </w:pPr>
      <w:r w:rsidRPr="009C745E">
        <w:rPr>
          <w:rFonts w:hint="eastAsia"/>
          <w:color w:val="333333"/>
          <w:sz w:val="21"/>
          <w:szCs w:val="21"/>
        </w:rPr>
        <w:t>第三：招工用人一视同仁。</w:t>
      </w:r>
      <w:r>
        <w:rPr>
          <w:rFonts w:hint="eastAsia"/>
          <w:color w:val="333333"/>
          <w:sz w:val="21"/>
          <w:szCs w:val="21"/>
        </w:rPr>
        <w:t>带过的学生有两届已经毕业了，我一直在尝试帮助一些同学介绍工作，所以对</w:t>
      </w:r>
      <w:r w:rsidRPr="009C745E">
        <w:rPr>
          <w:rFonts w:hint="eastAsia"/>
          <w:color w:val="333333"/>
          <w:sz w:val="21"/>
          <w:szCs w:val="21"/>
        </w:rPr>
        <w:t>招工就业</w:t>
      </w:r>
      <w:r>
        <w:rPr>
          <w:rFonts w:hint="eastAsia"/>
          <w:color w:val="333333"/>
          <w:sz w:val="21"/>
          <w:szCs w:val="21"/>
        </w:rPr>
        <w:t>比较关心</w:t>
      </w:r>
      <w:r w:rsidRPr="009C745E">
        <w:rPr>
          <w:rFonts w:hint="eastAsia"/>
          <w:color w:val="333333"/>
          <w:sz w:val="21"/>
          <w:szCs w:val="21"/>
        </w:rPr>
        <w:t>。</w:t>
      </w:r>
      <w:r>
        <w:rPr>
          <w:rFonts w:hint="eastAsia"/>
          <w:color w:val="333333"/>
          <w:sz w:val="21"/>
          <w:szCs w:val="21"/>
        </w:rPr>
        <w:t>在帮学生联系单位的两年中，发现</w:t>
      </w:r>
      <w:r w:rsidRPr="009C745E">
        <w:rPr>
          <w:rFonts w:hint="eastAsia"/>
          <w:color w:val="333333"/>
          <w:sz w:val="21"/>
          <w:szCs w:val="21"/>
        </w:rPr>
        <w:t>在目前的应聘环境中，性别歧视、学校歧视、地域歧视甚至背景歧视现象</w:t>
      </w:r>
      <w:r>
        <w:rPr>
          <w:rFonts w:hint="eastAsia"/>
          <w:color w:val="333333"/>
          <w:sz w:val="21"/>
          <w:szCs w:val="21"/>
        </w:rPr>
        <w:t>非常严重，</w:t>
      </w:r>
      <w:r w:rsidRPr="009C745E">
        <w:rPr>
          <w:rFonts w:hint="eastAsia"/>
          <w:color w:val="333333"/>
          <w:sz w:val="21"/>
          <w:szCs w:val="21"/>
        </w:rPr>
        <w:t>在这种情况下社会更应该以博爱的心态给予大家公平竞争的机会。三中全会指出：健全促进就业创业体制机制，规范招人用人制度，消除城乡、行业、身份、性别等一切影响平等就业的制度障碍和就业歧视。建立集聚人才体制机制，择天下英才而用之。加强就业公平契合了我国经济和产业转型升级的大战略，让人才流动起来是我国经济增长的一个重要源泉。消除就业歧视将为我国经济健康发展提供重要保障。</w:t>
      </w:r>
    </w:p>
    <w:p w:rsidR="009C745E" w:rsidRPr="009C745E" w:rsidRDefault="009C745E" w:rsidP="009C745E">
      <w:pPr>
        <w:pStyle w:val="a5"/>
        <w:spacing w:before="0" w:beforeAutospacing="0" w:after="288" w:afterAutospacing="0" w:line="360" w:lineRule="atLeast"/>
        <w:ind w:firstLine="480"/>
        <w:rPr>
          <w:rFonts w:hint="eastAsia"/>
          <w:color w:val="333333"/>
          <w:sz w:val="21"/>
          <w:szCs w:val="21"/>
        </w:rPr>
      </w:pPr>
      <w:r w:rsidRPr="009C745E">
        <w:rPr>
          <w:rFonts w:hint="eastAsia"/>
          <w:color w:val="333333"/>
          <w:sz w:val="21"/>
          <w:szCs w:val="21"/>
        </w:rPr>
        <w:t>第四：缩小收入差距，构建橄榄型分配格局。收入分配的城乡差距、行业差距、职位差距就像三把“剪刀”，减掉的是居民的幸福感，剪出的是不公感。收入差距过大已经成为降低社会幸福感的重要原因。很多时候，收入高还是低，靠的不是聪明才智和勤奋劳动，而</w:t>
      </w:r>
      <w:r w:rsidRPr="009C745E">
        <w:rPr>
          <w:rFonts w:hint="eastAsia"/>
          <w:color w:val="333333"/>
          <w:sz w:val="21"/>
          <w:szCs w:val="21"/>
        </w:rPr>
        <w:lastRenderedPageBreak/>
        <w:t>是看你的屁股坐在哪儿。任由此种情况发展下去只会降低大家的工作热情，危及社会的稳定。因此，只有把社会财富这个“蛋糕”分好，才有利于实现共同富裕。</w:t>
      </w:r>
    </w:p>
    <w:p w:rsidR="009C745E" w:rsidRPr="009C745E" w:rsidRDefault="009C745E" w:rsidP="009C745E">
      <w:pPr>
        <w:pStyle w:val="a5"/>
        <w:spacing w:before="0" w:beforeAutospacing="0" w:after="288" w:afterAutospacing="0" w:line="360" w:lineRule="atLeast"/>
        <w:ind w:firstLine="480"/>
        <w:rPr>
          <w:rFonts w:hint="eastAsia"/>
          <w:color w:val="333333"/>
          <w:sz w:val="21"/>
          <w:szCs w:val="21"/>
        </w:rPr>
      </w:pPr>
      <w:r w:rsidRPr="009C745E">
        <w:rPr>
          <w:rFonts w:hint="eastAsia"/>
          <w:color w:val="333333"/>
          <w:sz w:val="21"/>
          <w:szCs w:val="21"/>
        </w:rPr>
        <w:t>诚然，30余年的高速发展让硕果与矛盾并存。我们虽然拥有了丰富的物质生活，但也在一定程度上忽视了精神追求，甚至进一步扩大了贫富差距。但是，不可否认的是，从中央到地方，各级决策部门都在不断反省如何协调发展与民生，如何让市场经济与社会和谐相适应。当前，我国改革进入攻坚期和深水区，每走一步都必须小心翼翼。但是我坚信，党和全国各族人民会集中全体智慧，调动一切积极因素，敢于啃硬骨头，敢于涉险滩，为努力实现美丽的中国梦而献上自己应有的贡献！</w:t>
      </w:r>
    </w:p>
    <w:p w:rsidR="00000000" w:rsidRDefault="00AF0A08">
      <w:pPr>
        <w:rPr>
          <w:rFonts w:hint="eastAsia"/>
          <w:szCs w:val="21"/>
        </w:rPr>
      </w:pPr>
    </w:p>
    <w:p w:rsidR="00B40EC1" w:rsidRDefault="00B40EC1">
      <w:pPr>
        <w:rPr>
          <w:rFonts w:hint="eastAsia"/>
          <w:szCs w:val="21"/>
        </w:rPr>
      </w:pPr>
    </w:p>
    <w:p w:rsidR="00B40EC1" w:rsidRDefault="00B40EC1">
      <w:pPr>
        <w:rPr>
          <w:rFonts w:hint="eastAsia"/>
          <w:szCs w:val="21"/>
        </w:rPr>
      </w:pPr>
    </w:p>
    <w:p w:rsidR="00B40EC1" w:rsidRPr="009C745E" w:rsidRDefault="00B40EC1" w:rsidP="00B40EC1">
      <w:pPr>
        <w:jc w:val="right"/>
        <w:rPr>
          <w:szCs w:val="21"/>
        </w:rPr>
      </w:pPr>
      <w:r>
        <w:rPr>
          <w:rFonts w:hint="eastAsia"/>
          <w:szCs w:val="21"/>
        </w:rPr>
        <w:t>于谦</w:t>
      </w:r>
    </w:p>
    <w:sectPr w:rsidR="00B40EC1" w:rsidRPr="009C745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0A08" w:rsidRDefault="00AF0A08" w:rsidP="009C745E">
      <w:r>
        <w:separator/>
      </w:r>
    </w:p>
  </w:endnote>
  <w:endnote w:type="continuationSeparator" w:id="1">
    <w:p w:rsidR="00AF0A08" w:rsidRDefault="00AF0A08" w:rsidP="009C74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0A08" w:rsidRDefault="00AF0A08" w:rsidP="009C745E">
      <w:r>
        <w:separator/>
      </w:r>
    </w:p>
  </w:footnote>
  <w:footnote w:type="continuationSeparator" w:id="1">
    <w:p w:rsidR="00AF0A08" w:rsidRDefault="00AF0A08" w:rsidP="009C74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C745E"/>
    <w:rsid w:val="009C745E"/>
    <w:rsid w:val="00AF0A08"/>
    <w:rsid w:val="00B40E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C74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C745E"/>
    <w:rPr>
      <w:sz w:val="18"/>
      <w:szCs w:val="18"/>
    </w:rPr>
  </w:style>
  <w:style w:type="paragraph" w:styleId="a4">
    <w:name w:val="footer"/>
    <w:basedOn w:val="a"/>
    <w:link w:val="Char0"/>
    <w:uiPriority w:val="99"/>
    <w:semiHidden/>
    <w:unhideWhenUsed/>
    <w:rsid w:val="009C745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C745E"/>
    <w:rPr>
      <w:sz w:val="18"/>
      <w:szCs w:val="18"/>
    </w:rPr>
  </w:style>
  <w:style w:type="paragraph" w:styleId="a5">
    <w:name w:val="Normal (Web)"/>
    <w:basedOn w:val="a"/>
    <w:uiPriority w:val="99"/>
    <w:semiHidden/>
    <w:unhideWhenUsed/>
    <w:rsid w:val="009C745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9C745E"/>
    <w:rPr>
      <w:color w:val="0000FF"/>
      <w:u w:val="single"/>
    </w:rPr>
  </w:style>
</w:styles>
</file>

<file path=word/webSettings.xml><?xml version="1.0" encoding="utf-8"?>
<w:webSettings xmlns:r="http://schemas.openxmlformats.org/officeDocument/2006/relationships" xmlns:w="http://schemas.openxmlformats.org/wordprocessingml/2006/main">
  <w:divs>
    <w:div w:id="181182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B5DDB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220</Words>
  <Characters>1259</Characters>
  <Application>Microsoft Office Word</Application>
  <DocSecurity>0</DocSecurity>
  <Lines>10</Lines>
  <Paragraphs>2</Paragraphs>
  <ScaleCrop>false</ScaleCrop>
  <Company/>
  <LinksUpToDate>false</LinksUpToDate>
  <CharactersWithSpaces>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2013-12-15T06:27:00Z</dcterms:created>
  <dcterms:modified xsi:type="dcterms:W3CDTF">2013-12-15T06:37:00Z</dcterms:modified>
</cp:coreProperties>
</file>